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hd w:fill="ffffff" w:val="clear"/>
        <w:contextualSpacing w:val="0"/>
        <w:rPr>
          <w:rFonts w:ascii="Trebuchet MS" w:cs="Trebuchet MS" w:eastAsia="Trebuchet MS" w:hAnsi="Trebuchet MS"/>
          <w:b w:val="1"/>
          <w:color w:val="333333"/>
          <w:sz w:val="22"/>
          <w:szCs w:val="22"/>
        </w:rPr>
      </w:pPr>
      <w:r w:rsidDel="00000000" w:rsidR="00000000" w:rsidRPr="00000000">
        <w:rPr>
          <w:rtl w:val="0"/>
        </w:rPr>
      </w:r>
    </w:p>
    <w:p w:rsidR="00000000" w:rsidDel="00000000" w:rsidP="00000000" w:rsidRDefault="00000000" w:rsidRPr="00000000" w14:paraId="00000001">
      <w:pPr>
        <w:widowControl w:val="0"/>
        <w:contextualSpacing w:val="0"/>
        <w:jc w:val="center"/>
        <w:rPr>
          <w:rFonts w:ascii="Trebuchet MS" w:cs="Trebuchet MS" w:eastAsia="Trebuchet MS" w:hAnsi="Trebuchet MS"/>
          <w:b w:val="1"/>
          <w:color w:val="333333"/>
          <w:sz w:val="22"/>
          <w:szCs w:val="22"/>
        </w:rPr>
      </w:pPr>
      <w:r w:rsidDel="00000000" w:rsidR="00000000" w:rsidRPr="00000000">
        <w:rPr>
          <w:rFonts w:ascii="Trebuchet MS" w:cs="Trebuchet MS" w:eastAsia="Trebuchet MS" w:hAnsi="Trebuchet MS"/>
          <w:b w:val="1"/>
          <w:color w:val="333333"/>
          <w:sz w:val="22"/>
          <w:szCs w:val="22"/>
          <w:rtl w:val="0"/>
        </w:rPr>
        <w:t xml:space="preserve">Introduction to Nutrition</w:t>
      </w:r>
    </w:p>
    <w:p w:rsidR="00000000" w:rsidDel="00000000" w:rsidP="00000000" w:rsidRDefault="00000000" w:rsidRPr="00000000" w14:paraId="00000002">
      <w:pPr>
        <w:widowControl w:val="0"/>
        <w:contextualSpacing w:val="0"/>
        <w:jc w:val="center"/>
        <w:rPr>
          <w:rFonts w:ascii="Trebuchet MS" w:cs="Trebuchet MS" w:eastAsia="Trebuchet MS" w:hAnsi="Trebuchet MS"/>
          <w:b w:val="1"/>
          <w:color w:val="333333"/>
          <w:sz w:val="22"/>
          <w:szCs w:val="22"/>
        </w:rPr>
      </w:pPr>
      <w:r w:rsidDel="00000000" w:rsidR="00000000" w:rsidRPr="00000000">
        <w:rPr>
          <w:rFonts w:ascii="Trebuchet MS" w:cs="Trebuchet MS" w:eastAsia="Trebuchet MS" w:hAnsi="Trebuchet MS"/>
          <w:b w:val="1"/>
          <w:color w:val="333333"/>
          <w:sz w:val="22"/>
          <w:szCs w:val="22"/>
          <w:rtl w:val="0"/>
        </w:rPr>
        <w:t xml:space="preserve">NUTR 235</w:t>
      </w:r>
    </w:p>
    <w:p w:rsidR="00000000" w:rsidDel="00000000" w:rsidP="00000000" w:rsidRDefault="00000000" w:rsidRPr="00000000" w14:paraId="00000003">
      <w:pPr>
        <w:widowControl w:val="0"/>
        <w:contextualSpacing w:val="0"/>
        <w:jc w:val="center"/>
        <w:rPr>
          <w:rFonts w:ascii="Trebuchet MS" w:cs="Trebuchet MS" w:eastAsia="Trebuchet MS" w:hAnsi="Trebuchet MS"/>
          <w:b w:val="1"/>
          <w:color w:val="333333"/>
          <w:sz w:val="22"/>
          <w:szCs w:val="22"/>
        </w:rPr>
      </w:pPr>
      <w:r w:rsidDel="00000000" w:rsidR="00000000" w:rsidRPr="00000000">
        <w:rPr>
          <w:rFonts w:ascii="Trebuchet MS" w:cs="Trebuchet MS" w:eastAsia="Trebuchet MS" w:hAnsi="Trebuchet MS"/>
          <w:b w:val="1"/>
          <w:color w:val="333333"/>
          <w:sz w:val="22"/>
          <w:szCs w:val="22"/>
          <w:rtl w:val="0"/>
        </w:rPr>
        <w:t xml:space="preserve">Assignment II- Diet Analysis</w:t>
      </w:r>
    </w:p>
    <w:p w:rsidR="00000000" w:rsidDel="00000000" w:rsidP="00000000" w:rsidRDefault="00000000" w:rsidRPr="00000000" w14:paraId="00000004">
      <w:pPr>
        <w:widowControl w:val="0"/>
        <w:contextualSpacing w:val="0"/>
        <w:jc w:val="center"/>
        <w:rPr>
          <w:rFonts w:ascii="Trebuchet MS" w:cs="Trebuchet MS" w:eastAsia="Trebuchet MS" w:hAnsi="Trebuchet MS"/>
          <w:b w:val="1"/>
          <w:color w:val="333333"/>
          <w:sz w:val="22"/>
          <w:szCs w:val="22"/>
        </w:rPr>
      </w:pPr>
      <w:r w:rsidDel="00000000" w:rsidR="00000000" w:rsidRPr="00000000">
        <w:rPr>
          <w:rtl w:val="0"/>
        </w:rPr>
      </w:r>
    </w:p>
    <w:p w:rsidR="00000000" w:rsidDel="00000000" w:rsidP="00000000" w:rsidRDefault="00000000" w:rsidRPr="00000000" w14:paraId="00000005">
      <w:pPr>
        <w:widowControl w:val="0"/>
        <w:contextualSpacing w:val="0"/>
        <w:jc w:val="center"/>
        <w:rPr>
          <w:rFonts w:ascii="Trebuchet MS" w:cs="Trebuchet MS" w:eastAsia="Trebuchet MS" w:hAnsi="Trebuchet MS"/>
          <w:b w:val="1"/>
          <w:color w:val="333333"/>
          <w:sz w:val="22"/>
          <w:szCs w:val="22"/>
        </w:rPr>
      </w:pPr>
      <w:r w:rsidDel="00000000" w:rsidR="00000000" w:rsidRPr="00000000">
        <w:rPr>
          <w:rtl w:val="0"/>
        </w:rPr>
      </w:r>
    </w:p>
    <w:p w:rsidR="00000000" w:rsidDel="00000000" w:rsidP="00000000" w:rsidRDefault="00000000" w:rsidRPr="00000000" w14:paraId="00000006">
      <w:pPr>
        <w:widowControl w:val="0"/>
        <w:contextualSpacing w:val="0"/>
        <w:rPr/>
      </w:pPr>
      <w:r w:rsidDel="00000000" w:rsidR="00000000" w:rsidRPr="00000000">
        <w:rPr>
          <w:rFonts w:ascii="Trebuchet MS" w:cs="Trebuchet MS" w:eastAsia="Trebuchet MS" w:hAnsi="Trebuchet MS"/>
          <w:b w:val="1"/>
          <w:color w:val="333333"/>
          <w:sz w:val="22"/>
          <w:szCs w:val="22"/>
          <w:rtl w:val="0"/>
        </w:rPr>
        <w:t xml:space="preserve">Objective: </w:t>
      </w:r>
      <w:r w:rsidDel="00000000" w:rsidR="00000000" w:rsidRPr="00000000">
        <w:rPr>
          <w:rFonts w:ascii="Trebuchet MS" w:cs="Trebuchet MS" w:eastAsia="Trebuchet MS" w:hAnsi="Trebuchet MS"/>
          <w:color w:val="333333"/>
          <w:sz w:val="22"/>
          <w:szCs w:val="22"/>
          <w:rtl w:val="0"/>
        </w:rPr>
        <w:t xml:space="preserve">to evaluate personal nutrient/diet and </w:t>
      </w:r>
      <w:r w:rsidDel="00000000" w:rsidR="00000000" w:rsidRPr="00000000">
        <w:rPr>
          <w:rtl w:val="0"/>
        </w:rPr>
        <w:t xml:space="preserve">use informatics principles and technology to collect and analyze data.</w:t>
      </w:r>
    </w:p>
    <w:p w:rsidR="00000000" w:rsidDel="00000000" w:rsidP="00000000" w:rsidRDefault="00000000" w:rsidRPr="00000000" w14:paraId="00000007">
      <w:pPr>
        <w:shd w:fill="ffffff" w:val="clear"/>
        <w:contextualSpacing w:val="0"/>
        <w:rPr>
          <w:rFonts w:ascii="Trebuchet MS" w:cs="Trebuchet MS" w:eastAsia="Trebuchet MS" w:hAnsi="Trebuchet MS"/>
          <w:b w:val="1"/>
          <w:color w:val="333333"/>
          <w:sz w:val="22"/>
          <w:szCs w:val="22"/>
        </w:rPr>
      </w:pPr>
      <w:r w:rsidDel="00000000" w:rsidR="00000000" w:rsidRPr="00000000">
        <w:rPr>
          <w:rtl w:val="0"/>
        </w:rPr>
      </w:r>
    </w:p>
    <w:p w:rsidR="00000000" w:rsidDel="00000000" w:rsidP="00000000" w:rsidRDefault="00000000" w:rsidRPr="00000000" w14:paraId="00000008">
      <w:pPr>
        <w:shd w:fill="ffffff" w:val="clear"/>
        <w:contextualSpacing w:val="0"/>
        <w:rPr>
          <w:rFonts w:ascii="Trebuchet MS" w:cs="Trebuchet MS" w:eastAsia="Trebuchet MS" w:hAnsi="Trebuchet MS"/>
          <w:color w:val="333333"/>
          <w:sz w:val="22"/>
          <w:szCs w:val="22"/>
        </w:rPr>
      </w:pPr>
      <w:r w:rsidDel="00000000" w:rsidR="00000000" w:rsidRPr="00000000">
        <w:rPr>
          <w:rFonts w:ascii="Trebuchet MS" w:cs="Trebuchet MS" w:eastAsia="Trebuchet MS" w:hAnsi="Trebuchet MS"/>
          <w:b w:val="1"/>
          <w:color w:val="333333"/>
          <w:sz w:val="22"/>
          <w:szCs w:val="22"/>
          <w:rtl w:val="0"/>
        </w:rPr>
        <w:t xml:space="preserve">Description: </w:t>
      </w:r>
      <w:r w:rsidDel="00000000" w:rsidR="00000000" w:rsidRPr="00000000">
        <w:rPr>
          <w:rFonts w:ascii="Trebuchet MS" w:cs="Trebuchet MS" w:eastAsia="Trebuchet MS" w:hAnsi="Trebuchet MS"/>
          <w:color w:val="333333"/>
          <w:sz w:val="22"/>
          <w:szCs w:val="22"/>
          <w:rtl w:val="0"/>
        </w:rPr>
        <w:t xml:space="preserve">for this assignment</w:t>
      </w:r>
      <w:r w:rsidDel="00000000" w:rsidR="00000000" w:rsidRPr="00000000">
        <w:rPr>
          <w:rFonts w:ascii="Trebuchet MS" w:cs="Trebuchet MS" w:eastAsia="Trebuchet MS" w:hAnsi="Trebuchet MS"/>
          <w:b w:val="1"/>
          <w:color w:val="333333"/>
          <w:sz w:val="22"/>
          <w:szCs w:val="22"/>
          <w:rtl w:val="0"/>
        </w:rPr>
        <w:t xml:space="preserve"> </w:t>
      </w:r>
      <w:r w:rsidDel="00000000" w:rsidR="00000000" w:rsidRPr="00000000">
        <w:rPr>
          <w:rFonts w:ascii="Trebuchet MS" w:cs="Trebuchet MS" w:eastAsia="Trebuchet MS" w:hAnsi="Trebuchet MS"/>
          <w:color w:val="333333"/>
          <w:sz w:val="22"/>
          <w:szCs w:val="22"/>
          <w:rtl w:val="0"/>
        </w:rPr>
        <w:t xml:space="preserve">you will examine three days of your eating and drinking identifying the caloric value for each food and drink item you consume. Additionally, you will list the carbohydrate, fat (total fat, saturated fat, polyunsaturated fat, monounsaturated fat and trans fat) and proteins measured in grams. Also, you will need to include the total grams of fiber. </w:t>
      </w:r>
    </w:p>
    <w:p w:rsidR="00000000" w:rsidDel="00000000" w:rsidP="00000000" w:rsidRDefault="00000000" w:rsidRPr="00000000" w14:paraId="00000009">
      <w:pPr>
        <w:shd w:fill="ffffff" w:val="clear"/>
        <w:contextualSpacing w:val="0"/>
        <w:rPr>
          <w:rFonts w:ascii="Trebuchet MS" w:cs="Trebuchet MS" w:eastAsia="Trebuchet MS" w:hAnsi="Trebuchet MS"/>
          <w:color w:val="333333"/>
          <w:sz w:val="22"/>
          <w:szCs w:val="22"/>
        </w:rPr>
      </w:pPr>
      <w:r w:rsidDel="00000000" w:rsidR="00000000" w:rsidRPr="00000000">
        <w:rPr>
          <w:rtl w:val="0"/>
        </w:rPr>
      </w:r>
    </w:p>
    <w:p w:rsidR="00000000" w:rsidDel="00000000" w:rsidP="00000000" w:rsidRDefault="00000000" w:rsidRPr="00000000" w14:paraId="0000000A">
      <w:pPr>
        <w:contextualSpacing w:val="0"/>
        <w:rPr>
          <w:rFonts w:ascii="Trebuchet MS" w:cs="Trebuchet MS" w:eastAsia="Trebuchet MS" w:hAnsi="Trebuchet MS"/>
          <w:color w:val="333333"/>
          <w:sz w:val="22"/>
          <w:szCs w:val="22"/>
        </w:rPr>
      </w:pPr>
      <w:r w:rsidDel="00000000" w:rsidR="00000000" w:rsidRPr="00000000">
        <w:rPr>
          <w:rFonts w:ascii="Trebuchet MS" w:cs="Trebuchet MS" w:eastAsia="Trebuchet MS" w:hAnsi="Trebuchet MS"/>
          <w:color w:val="333333"/>
          <w:sz w:val="22"/>
          <w:szCs w:val="22"/>
          <w:rtl w:val="0"/>
        </w:rPr>
        <w:t xml:space="preserve">After recording all of the food and beverages you ate for the three days and after recording the nutrient value of your food analysis, you will be required to assess whether your current diet is adequate, too much, or deficient in meeting your total energy and macronutrient needs. You can use any food tracker of your choice such as my fitness pal. </w:t>
      </w:r>
    </w:p>
    <w:p w:rsidR="00000000" w:rsidDel="00000000" w:rsidP="00000000" w:rsidRDefault="00000000" w:rsidRPr="00000000" w14:paraId="0000000B">
      <w:pPr>
        <w:contextualSpacing w:val="0"/>
        <w:rPr/>
      </w:pPr>
      <w:r w:rsidDel="00000000" w:rsidR="00000000" w:rsidRPr="00000000">
        <w:rPr>
          <w:rtl w:val="0"/>
        </w:rPr>
      </w:r>
    </w:p>
    <w:p w:rsidR="00000000" w:rsidDel="00000000" w:rsidP="00000000" w:rsidRDefault="00000000" w:rsidRPr="00000000" w14:paraId="0000000C">
      <w:pPr>
        <w:shd w:fill="ffffff" w:val="clear"/>
        <w:contextualSpacing w:val="0"/>
        <w:rPr>
          <w:rFonts w:ascii="Trebuchet MS" w:cs="Trebuchet MS" w:eastAsia="Trebuchet MS" w:hAnsi="Trebuchet MS"/>
          <w:color w:val="333333"/>
          <w:sz w:val="22"/>
          <w:szCs w:val="22"/>
        </w:rPr>
      </w:pPr>
      <w:bookmarkStart w:colFirst="0" w:colLast="0" w:name="_gjdgxs" w:id="0"/>
      <w:bookmarkEnd w:id="0"/>
      <w:r w:rsidDel="00000000" w:rsidR="00000000" w:rsidRPr="00000000">
        <w:rPr>
          <w:rFonts w:ascii="Trebuchet MS" w:cs="Trebuchet MS" w:eastAsia="Trebuchet MS" w:hAnsi="Trebuchet MS"/>
          <w:color w:val="333333"/>
          <w:sz w:val="22"/>
          <w:szCs w:val="22"/>
          <w:rtl w:val="0"/>
        </w:rPr>
        <w:t xml:space="preserve">Using you food tracker of choice will be able to obtain your daily caloric needs as well as your Body Mass Index (BMI). You will compare your caloric intake for the three days to the total energy need you identified. Does your daily caloric intake for the three days meet your required needs? </w:t>
      </w:r>
    </w:p>
    <w:p w:rsidR="00000000" w:rsidDel="00000000" w:rsidP="00000000" w:rsidRDefault="00000000" w:rsidRPr="00000000" w14:paraId="0000000D">
      <w:pPr>
        <w:shd w:fill="ffffff" w:val="clear"/>
        <w:contextualSpacing w:val="0"/>
        <w:rPr>
          <w:rFonts w:ascii="Trebuchet MS" w:cs="Trebuchet MS" w:eastAsia="Trebuchet MS" w:hAnsi="Trebuchet MS"/>
          <w:b w:val="1"/>
          <w:color w:val="333333"/>
          <w:sz w:val="22"/>
          <w:szCs w:val="22"/>
        </w:rPr>
      </w:pPr>
      <w:r w:rsidDel="00000000" w:rsidR="00000000" w:rsidRPr="00000000">
        <w:rPr>
          <w:rFonts w:ascii="Trebuchet MS" w:cs="Trebuchet MS" w:eastAsia="Trebuchet MS" w:hAnsi="Trebuchet MS"/>
          <w:color w:val="333333"/>
          <w:sz w:val="22"/>
          <w:szCs w:val="22"/>
          <w:rtl w:val="0"/>
        </w:rPr>
        <w:br w:type="textWrapping"/>
      </w:r>
      <w:r w:rsidDel="00000000" w:rsidR="00000000" w:rsidRPr="00000000">
        <w:rPr>
          <w:rFonts w:ascii="Trebuchet MS" w:cs="Trebuchet MS" w:eastAsia="Trebuchet MS" w:hAnsi="Trebuchet MS"/>
          <w:b w:val="1"/>
          <w:color w:val="333333"/>
          <w:sz w:val="22"/>
          <w:szCs w:val="22"/>
          <w:rtl w:val="0"/>
        </w:rPr>
        <w:t xml:space="preserve">Note: you must select days in which you consumed food. It is not acceptable to submit a diary that shows you did not eat or drink anything for the day. Please choose a typical day for you including a weekend. </w:t>
        <w:br w:type="textWrapping"/>
      </w:r>
    </w:p>
    <w:p w:rsidR="00000000" w:rsidDel="00000000" w:rsidP="00000000" w:rsidRDefault="00000000" w:rsidRPr="00000000" w14:paraId="0000000E">
      <w:pPr>
        <w:contextualSpacing w:val="0"/>
        <w:rPr>
          <w:rFonts w:ascii="Times" w:cs="Times" w:eastAsia="Times" w:hAnsi="Times"/>
          <w:sz w:val="20"/>
          <w:szCs w:val="20"/>
        </w:rPr>
      </w:pPr>
      <w:r w:rsidDel="00000000" w:rsidR="00000000" w:rsidRPr="00000000">
        <w:rPr>
          <w:rtl w:val="0"/>
        </w:rPr>
      </w:r>
    </w:p>
    <w:p w:rsidR="00000000" w:rsidDel="00000000" w:rsidP="00000000" w:rsidRDefault="00000000" w:rsidRPr="00000000" w14:paraId="0000000F">
      <w:pPr>
        <w:shd w:fill="ffffff" w:val="clear"/>
        <w:contextualSpacing w:val="0"/>
        <w:rPr>
          <w:rFonts w:ascii="Trebuchet MS" w:cs="Trebuchet MS" w:eastAsia="Trebuchet MS" w:hAnsi="Trebuchet MS"/>
          <w:color w:val="333333"/>
          <w:sz w:val="22"/>
          <w:szCs w:val="22"/>
        </w:rPr>
      </w:pPr>
      <w:r w:rsidDel="00000000" w:rsidR="00000000" w:rsidRPr="00000000">
        <w:rPr>
          <w:rFonts w:ascii="Trebuchet MS" w:cs="Trebuchet MS" w:eastAsia="Trebuchet MS" w:hAnsi="Trebuchet MS"/>
          <w:color w:val="333333"/>
          <w:sz w:val="22"/>
          <w:szCs w:val="22"/>
          <w:rtl w:val="0"/>
        </w:rPr>
        <w:t xml:space="preserve">Your completed assignment should include the following:</w:t>
      </w:r>
    </w:p>
    <w:p w:rsidR="00000000" w:rsidDel="00000000" w:rsidP="00000000" w:rsidRDefault="00000000" w:rsidRPr="00000000" w14:paraId="00000010">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contextualSpacing w:val="1"/>
        <w:jc w:val="left"/>
        <w:rPr>
          <w:rFonts w:ascii="Trebuchet MS" w:cs="Trebuchet MS" w:eastAsia="Trebuchet MS" w:hAnsi="Trebuchet MS"/>
          <w:b w:val="0"/>
          <w:i w:val="0"/>
          <w:smallCaps w:val="0"/>
          <w:strike w:val="0"/>
          <w:color w:val="333333"/>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333333"/>
          <w:sz w:val="22"/>
          <w:szCs w:val="22"/>
          <w:u w:val="none"/>
          <w:shd w:fill="auto" w:val="clear"/>
          <w:vertAlign w:val="baseline"/>
          <w:rtl w:val="0"/>
        </w:rPr>
        <w:t xml:space="preserve">Your calculated daily caloric intake </w:t>
      </w:r>
    </w:p>
    <w:p w:rsidR="00000000" w:rsidDel="00000000" w:rsidP="00000000" w:rsidRDefault="00000000" w:rsidRPr="00000000" w14:paraId="00000011">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contextualSpacing w:val="1"/>
        <w:jc w:val="left"/>
        <w:rPr>
          <w:rFonts w:ascii="Trebuchet MS" w:cs="Trebuchet MS" w:eastAsia="Trebuchet MS" w:hAnsi="Trebuchet MS"/>
          <w:b w:val="0"/>
          <w:i w:val="0"/>
          <w:smallCaps w:val="0"/>
          <w:strike w:val="0"/>
          <w:color w:val="333333"/>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333333"/>
          <w:sz w:val="22"/>
          <w:szCs w:val="22"/>
          <w:u w:val="none"/>
          <w:shd w:fill="auto" w:val="clear"/>
          <w:vertAlign w:val="baseline"/>
          <w:rtl w:val="0"/>
        </w:rPr>
        <w:t xml:space="preserve">A report or list of your typical food intake for three days; preferable from a weekday and weekend.</w:t>
      </w:r>
    </w:p>
    <w:p w:rsidR="00000000" w:rsidDel="00000000" w:rsidP="00000000" w:rsidRDefault="00000000" w:rsidRPr="00000000" w14:paraId="00000012">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contextualSpacing w:val="1"/>
        <w:jc w:val="left"/>
        <w:rPr>
          <w:rFonts w:ascii="Trebuchet MS" w:cs="Trebuchet MS" w:eastAsia="Trebuchet MS" w:hAnsi="Trebuchet MS"/>
          <w:b w:val="0"/>
          <w:i w:val="0"/>
          <w:smallCaps w:val="0"/>
          <w:strike w:val="0"/>
          <w:color w:val="333333"/>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333333"/>
          <w:sz w:val="22"/>
          <w:szCs w:val="22"/>
          <w:u w:val="none"/>
          <w:shd w:fill="auto" w:val="clear"/>
          <w:vertAlign w:val="baseline"/>
          <w:rtl w:val="0"/>
        </w:rPr>
        <w:t xml:space="preserve">Analysis of the nutrient value of your food intake- to include macronutrients (carbohydrates, fats, proteins), micronutrients (vitamins and minerals), and fiber.</w:t>
      </w:r>
    </w:p>
    <w:p w:rsidR="00000000" w:rsidDel="00000000" w:rsidP="00000000" w:rsidRDefault="00000000" w:rsidRPr="00000000" w14:paraId="00000013">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contextualSpacing w:val="1"/>
        <w:jc w:val="left"/>
        <w:rPr>
          <w:rFonts w:ascii="Trebuchet MS" w:cs="Trebuchet MS" w:eastAsia="Trebuchet MS" w:hAnsi="Trebuchet MS"/>
          <w:b w:val="0"/>
          <w:i w:val="0"/>
          <w:smallCaps w:val="0"/>
          <w:strike w:val="0"/>
          <w:color w:val="333333"/>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333333"/>
          <w:sz w:val="22"/>
          <w:szCs w:val="22"/>
          <w:u w:val="none"/>
          <w:shd w:fill="auto" w:val="clear"/>
          <w:vertAlign w:val="baseline"/>
          <w:rtl w:val="0"/>
        </w:rPr>
        <w:t xml:space="preserve">Describe how you can address any deficiencies or excesses from your nutrient analysis. </w:t>
      </w:r>
    </w:p>
    <w:p w:rsidR="00000000" w:rsidDel="00000000" w:rsidP="00000000" w:rsidRDefault="00000000" w:rsidRPr="00000000" w14:paraId="00000014">
      <w:pPr>
        <w:keepNext w:val="0"/>
        <w:keepLines w:val="0"/>
        <w:widowControl w:val="1"/>
        <w:numPr>
          <w:ilvl w:val="1"/>
          <w:numId w:val="2"/>
        </w:numPr>
        <w:pBdr>
          <w:top w:space="0" w:sz="0" w:val="nil"/>
          <w:left w:space="0" w:sz="0" w:val="nil"/>
          <w:bottom w:space="0" w:sz="0" w:val="nil"/>
          <w:right w:space="0" w:sz="0" w:val="nil"/>
          <w:between w:space="0" w:sz="0" w:val="nil"/>
        </w:pBdr>
        <w:shd w:fill="ffffff" w:val="clear"/>
        <w:spacing w:after="0" w:before="0" w:line="240" w:lineRule="auto"/>
        <w:ind w:left="1440" w:right="0" w:hanging="360"/>
        <w:contextualSpacing w:val="1"/>
        <w:jc w:val="left"/>
        <w:rPr>
          <w:rFonts w:ascii="Trebuchet MS" w:cs="Trebuchet MS" w:eastAsia="Trebuchet MS" w:hAnsi="Trebuchet MS"/>
          <w:b w:val="0"/>
          <w:i w:val="0"/>
          <w:smallCaps w:val="0"/>
          <w:strike w:val="0"/>
          <w:color w:val="333333"/>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333333"/>
          <w:sz w:val="22"/>
          <w:szCs w:val="22"/>
          <w:u w:val="none"/>
          <w:shd w:fill="auto" w:val="clear"/>
          <w:vertAlign w:val="baseline"/>
          <w:rtl w:val="0"/>
        </w:rPr>
        <w:t xml:space="preserve">If your current dietary practices perfectly address your needs, explain how you achieve this goal. </w:t>
      </w:r>
    </w:p>
    <w:p w:rsidR="00000000" w:rsidDel="00000000" w:rsidP="00000000" w:rsidRDefault="00000000" w:rsidRPr="00000000" w14:paraId="00000015">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contextualSpacing w:val="1"/>
        <w:jc w:val="left"/>
        <w:rPr>
          <w:rFonts w:ascii="Trebuchet MS" w:cs="Trebuchet MS" w:eastAsia="Trebuchet MS" w:hAnsi="Trebuchet MS"/>
          <w:b w:val="0"/>
          <w:i w:val="0"/>
          <w:smallCaps w:val="0"/>
          <w:strike w:val="0"/>
          <w:color w:val="333333"/>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333333"/>
          <w:sz w:val="22"/>
          <w:szCs w:val="22"/>
          <w:u w:val="none"/>
          <w:shd w:fill="auto" w:val="clear"/>
          <w:vertAlign w:val="baseline"/>
          <w:rtl w:val="0"/>
        </w:rPr>
        <w:t xml:space="preserve">Explain any health consequences that may be of concern if you continue with your current dietary practices. </w:t>
      </w:r>
    </w:p>
    <w:p w:rsidR="00000000" w:rsidDel="00000000" w:rsidP="00000000" w:rsidRDefault="00000000" w:rsidRPr="00000000" w14:paraId="00000016">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contextualSpacing w:val="1"/>
        <w:jc w:val="left"/>
        <w:rPr>
          <w:rFonts w:ascii="Trebuchet MS" w:cs="Trebuchet MS" w:eastAsia="Trebuchet MS" w:hAnsi="Trebuchet MS"/>
          <w:b w:val="0"/>
          <w:i w:val="0"/>
          <w:smallCaps w:val="0"/>
          <w:strike w:val="0"/>
          <w:color w:val="333333"/>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333333"/>
          <w:sz w:val="22"/>
          <w:szCs w:val="22"/>
          <w:u w:val="none"/>
          <w:shd w:fill="auto" w:val="clear"/>
          <w:vertAlign w:val="baseline"/>
          <w:rtl w:val="0"/>
        </w:rPr>
        <w:t xml:space="preserve">A concluding paragraph to summarize your key points. </w:t>
      </w:r>
    </w:p>
    <w:p w:rsidR="00000000" w:rsidDel="00000000" w:rsidP="00000000" w:rsidRDefault="00000000" w:rsidRPr="00000000" w14:paraId="00000017">
      <w:pPr>
        <w:contextualSpacing w:val="0"/>
        <w:rPr/>
      </w:pPr>
      <w:r w:rsidDel="00000000" w:rsidR="00000000" w:rsidRPr="00000000">
        <w:rPr>
          <w:rtl w:val="0"/>
        </w:rPr>
      </w:r>
    </w:p>
    <w:p w:rsidR="00000000" w:rsidDel="00000000" w:rsidP="00000000" w:rsidRDefault="00000000" w:rsidRPr="00000000" w14:paraId="00000018">
      <w:pPr>
        <w:contextualSpacing w:val="0"/>
        <w:rPr/>
      </w:pPr>
      <w:r w:rsidDel="00000000" w:rsidR="00000000" w:rsidRPr="00000000">
        <w:rPr>
          <w:rtl w:val="0"/>
        </w:rPr>
        <w:t xml:space="preserve">Note: Attached is a link to the Recommended daily Nutrient intake (RDA). Please use the RDA to examine if you are meeting your daily-recommended intake for micronutrients. </w:t>
      </w:r>
    </w:p>
    <w:p w:rsidR="00000000" w:rsidDel="00000000" w:rsidP="00000000" w:rsidRDefault="00000000" w:rsidRPr="00000000" w14:paraId="00000019">
      <w:pPr>
        <w:contextualSpacing w:val="0"/>
        <w:rPr/>
      </w:pPr>
      <w:r w:rsidDel="00000000" w:rsidR="00000000" w:rsidRPr="00000000">
        <w:rPr>
          <w:rtl w:val="0"/>
        </w:rPr>
      </w:r>
    </w:p>
    <w:p w:rsidR="00000000" w:rsidDel="00000000" w:rsidP="00000000" w:rsidRDefault="00000000" w:rsidRPr="00000000" w14:paraId="0000001A">
      <w:pPr>
        <w:contextualSpacing w:val="0"/>
        <w:rPr/>
      </w:pPr>
      <w:r w:rsidDel="00000000" w:rsidR="00000000" w:rsidRPr="00000000">
        <w:rPr>
          <w:rtl w:val="0"/>
        </w:rPr>
      </w:r>
    </w:p>
    <w:p w:rsidR="00000000" w:rsidDel="00000000" w:rsidP="00000000" w:rsidRDefault="00000000" w:rsidRPr="00000000" w14:paraId="0000001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RDAs </w:t>
      </w:r>
      <w:hyperlink r:id="rId6">
        <w:r w:rsidDel="00000000" w:rsidR="00000000" w:rsidRPr="00000000">
          <w:rPr>
            <w:rFonts w:ascii="Cambria" w:cs="Cambria" w:eastAsia="Cambria" w:hAnsi="Cambria"/>
            <w:b w:val="0"/>
            <w:i w:val="0"/>
            <w:smallCaps w:val="0"/>
            <w:strike w:val="0"/>
            <w:color w:val="0000ff"/>
            <w:sz w:val="24"/>
            <w:szCs w:val="24"/>
            <w:u w:val="single"/>
            <w:shd w:fill="auto" w:val="clear"/>
            <w:vertAlign w:val="baseline"/>
            <w:rtl w:val="0"/>
          </w:rPr>
          <w:t xml:space="preserve">https://www.ncbi.nlm.nih.gov/books/NBK56068/table/summarytables.t2/?report=objectonly</w:t>
        </w:r>
      </w:hyperlink>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contextualSpacing w:val="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contextualSpacing w:val="0"/>
        <w:jc w:val="left"/>
        <w:rPr>
          <w:rFonts w:ascii="Cambria" w:cs="Cambria" w:eastAsia="Cambria" w:hAnsi="Cambria"/>
          <w:b w:val="0"/>
          <w:i w:val="0"/>
          <w:smallCaps w:val="0"/>
          <w:strike w:val="0"/>
          <w:color w:val="000000"/>
          <w:sz w:val="24"/>
          <w:szCs w:val="24"/>
          <w:u w:val="none"/>
          <w:shd w:fill="auto" w:val="clear"/>
          <w:vertAlign w:val="baseline"/>
        </w:rPr>
      </w:pPr>
      <w:hyperlink r:id="rId7">
        <w:r w:rsidDel="00000000" w:rsidR="00000000" w:rsidRPr="00000000">
          <w:rPr>
            <w:rFonts w:ascii="Cambria" w:cs="Cambria" w:eastAsia="Cambria" w:hAnsi="Cambria"/>
            <w:b w:val="0"/>
            <w:i w:val="0"/>
            <w:smallCaps w:val="0"/>
            <w:strike w:val="0"/>
            <w:color w:val="0000ff"/>
            <w:sz w:val="24"/>
            <w:szCs w:val="24"/>
            <w:u w:val="single"/>
            <w:shd w:fill="auto" w:val="clear"/>
            <w:vertAlign w:val="baseline"/>
            <w:rtl w:val="0"/>
          </w:rPr>
          <w:t xml:space="preserve">https://www.ncbi.nlm.nih.gov/books/NBK56068/table/summarytables.t3/?report=objectonly</w:t>
        </w:r>
      </w:hyperlink>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contextualSpacing w:val="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contextualSpacing w:val="0"/>
        <w:rPr>
          <w:b w:val="1"/>
          <w:sz w:val="28"/>
          <w:szCs w:val="28"/>
        </w:rPr>
      </w:pPr>
      <w:r w:rsidDel="00000000" w:rsidR="00000000" w:rsidRPr="00000000">
        <w:rPr>
          <w:b w:val="1"/>
          <w:sz w:val="28"/>
          <w:szCs w:val="28"/>
          <w:rtl w:val="0"/>
        </w:rPr>
        <w:t xml:space="preserve">For this assignment you will be required to provide at least three pages minimum. Use the following format: 12-font size, double spaced, and Times Roman font style. Also attach a copy of your nutrient analysis to the assignment. </w:t>
      </w:r>
    </w:p>
    <w:p w:rsidR="00000000" w:rsidDel="00000000" w:rsidP="00000000" w:rsidRDefault="00000000" w:rsidRPr="00000000" w14:paraId="00000020">
      <w:pPr>
        <w:contextualSpacing w:val="0"/>
        <w:rPr/>
      </w:pPr>
      <w:r w:rsidDel="00000000" w:rsidR="00000000" w:rsidRPr="00000000">
        <w:rPr>
          <w:rtl w:val="0"/>
        </w:rPr>
      </w:r>
    </w:p>
    <w:p w:rsidR="00000000" w:rsidDel="00000000" w:rsidP="00000000" w:rsidRDefault="00000000" w:rsidRPr="00000000" w14:paraId="00000021">
      <w:pPr>
        <w:contextualSpacing w:val="0"/>
        <w:rPr/>
      </w:pPr>
      <w:r w:rsidDel="00000000" w:rsidR="00000000" w:rsidRPr="00000000">
        <w:rPr>
          <w:rtl w:val="0"/>
        </w:rPr>
      </w:r>
    </w:p>
    <w:p w:rsidR="00000000" w:rsidDel="00000000" w:rsidP="00000000" w:rsidRDefault="00000000" w:rsidRPr="00000000" w14:paraId="00000022">
      <w:pPr>
        <w:contextualSpacing w:val="0"/>
        <w:rPr>
          <w:b w:val="1"/>
        </w:rPr>
      </w:pPr>
      <w:r w:rsidDel="00000000" w:rsidR="00000000" w:rsidRPr="00000000">
        <w:rPr>
          <w:b w:val="1"/>
          <w:rtl w:val="0"/>
        </w:rPr>
        <w:t xml:space="preserve">This assignment is worth 100 points. Submit your completed work in one document through blackboard. The assignment due date is November 7th, 2018 at 11:59pm.</w:t>
      </w:r>
    </w:p>
    <w:sectPr>
      <w:pgSz w:h="15840" w:w="12240"/>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Trebuchet MS"/>
  <w:font w:name="Courier New"/>
  <w:font w:name="Times"/>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ncbi.nlm.nih.gov/books/NBK56068/table/summarytables.t2/?report=objectonly" TargetMode="External"/><Relationship Id="rId7" Type="http://schemas.openxmlformats.org/officeDocument/2006/relationships/hyperlink" Target="https://www.ncbi.nlm.nih.gov/books/NBK56068/table/summarytables.t3/?report=objecton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